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66" w:rsidRPr="00412466" w:rsidRDefault="008D3A08" w:rsidP="00412466">
      <w:pPr>
        <w:pStyle w:val="Default"/>
        <w:jc w:val="center"/>
        <w:rPr>
          <w:rFonts w:ascii="Arial" w:hAnsi="Arial" w:cs="Arial"/>
          <w:b/>
          <w:bCs/>
          <w:i/>
          <w:iCs/>
          <w:sz w:val="28"/>
          <w:szCs w:val="28"/>
        </w:rPr>
      </w:pPr>
      <w:r>
        <w:rPr>
          <w:rFonts w:ascii="Arial" w:hAnsi="Arial" w:cs="Arial"/>
          <w:b/>
          <w:bCs/>
          <w:i/>
          <w:iCs/>
          <w:sz w:val="28"/>
          <w:szCs w:val="28"/>
        </w:rPr>
        <w:t>WORKSHEET</w:t>
      </w:r>
      <w:r w:rsidR="00412466" w:rsidRPr="00412466">
        <w:rPr>
          <w:rFonts w:ascii="Arial" w:hAnsi="Arial" w:cs="Arial"/>
          <w:b/>
          <w:bCs/>
          <w:i/>
          <w:iCs/>
          <w:sz w:val="28"/>
          <w:szCs w:val="28"/>
        </w:rPr>
        <w:t>: Identifying Unhelpful Thoughts</w:t>
      </w:r>
    </w:p>
    <w:p w:rsidR="00412466" w:rsidRPr="00412466" w:rsidRDefault="00412466" w:rsidP="00412466">
      <w:pPr>
        <w:pStyle w:val="Default"/>
        <w:rPr>
          <w:rFonts w:ascii="Arial" w:hAnsi="Arial" w:cs="Arial"/>
          <w:sz w:val="28"/>
          <w:szCs w:val="28"/>
        </w:rPr>
      </w:pPr>
    </w:p>
    <w:p w:rsidR="00412466" w:rsidRPr="00412466" w:rsidRDefault="00412466" w:rsidP="00960BB8">
      <w:pPr>
        <w:pStyle w:val="Default"/>
        <w:ind w:left="709"/>
        <w:rPr>
          <w:rFonts w:ascii="Arial" w:hAnsi="Arial" w:cs="Arial"/>
          <w:i/>
          <w:iCs/>
          <w:sz w:val="28"/>
          <w:szCs w:val="28"/>
        </w:rPr>
      </w:pPr>
      <w:r w:rsidRPr="00412466">
        <w:rPr>
          <w:rFonts w:ascii="Arial" w:hAnsi="Arial" w:cs="Arial"/>
          <w:i/>
          <w:iCs/>
          <w:sz w:val="28"/>
          <w:szCs w:val="28"/>
        </w:rPr>
        <w:t xml:space="preserve">Repeated here are common unhelpful thoughts that can undo our efforts to change. Check off any that frequently interfere with your efforts. Use the blank lines at the end to write any of your own thoughts that aren’t written here. </w:t>
      </w:r>
    </w:p>
    <w:p w:rsidR="00960BB8" w:rsidRDefault="00960BB8" w:rsidP="00960BB8">
      <w:pPr>
        <w:pStyle w:val="Default"/>
        <w:spacing w:after="120" w:line="360" w:lineRule="auto"/>
        <w:ind w:left="709"/>
        <w:rPr>
          <w:rFonts w:ascii="Arial" w:hAnsi="Arial" w:cs="Arial"/>
          <w:i/>
          <w:iCs/>
          <w:sz w:val="28"/>
          <w:szCs w:val="28"/>
        </w:rPr>
      </w:pP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 just don’t feel like it.”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“I already blew it, so what’s the difference?”</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“Nobody else has to eat this boring stuff.”</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“Everyone else can eat more than I can and not get fat.”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“I’m just too busy to exercise (or plan a meal, or make a lunch to bring).”</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“I’m hungry, so I have to eat right now.”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“It’s not OK to be hungry.”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“If the food is there, I’ll eat it.”</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 couldn’t help </w:t>
      </w:r>
      <w:proofErr w:type="gramStart"/>
      <w:r w:rsidRPr="00412466">
        <w:rPr>
          <w:rFonts w:ascii="Arial" w:hAnsi="Arial" w:cs="Arial"/>
          <w:i/>
          <w:iCs/>
          <w:sz w:val="28"/>
          <w:szCs w:val="28"/>
        </w:rPr>
        <w:t>it,</w:t>
      </w:r>
      <w:proofErr w:type="gramEnd"/>
      <w:r w:rsidRPr="00412466">
        <w:rPr>
          <w:rFonts w:ascii="Arial" w:hAnsi="Arial" w:cs="Arial"/>
          <w:i/>
          <w:iCs/>
          <w:sz w:val="28"/>
          <w:szCs w:val="28"/>
        </w:rPr>
        <w:t xml:space="preserve"> the urge to eat was so strong.”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“It’s not fair that I gain weight so easily.”</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“I’m not losing weight anyway, so why bother trying?”</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“I was good all week, I should have lost weight.”</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 can’t make changes </w:t>
      </w:r>
      <w:proofErr w:type="gramStart"/>
      <w:r w:rsidRPr="00412466">
        <w:rPr>
          <w:rFonts w:ascii="Arial" w:hAnsi="Arial" w:cs="Arial"/>
          <w:i/>
          <w:iCs/>
          <w:sz w:val="28"/>
          <w:szCs w:val="28"/>
        </w:rPr>
        <w:t>now,</w:t>
      </w:r>
      <w:proofErr w:type="gramEnd"/>
      <w:r w:rsidRPr="00412466">
        <w:rPr>
          <w:rFonts w:ascii="Arial" w:hAnsi="Arial" w:cs="Arial"/>
          <w:i/>
          <w:iCs/>
          <w:sz w:val="28"/>
          <w:szCs w:val="28"/>
        </w:rPr>
        <w:t xml:space="preserve"> I’m too stressed out (or depressed).”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“I’ll do that once I’m thinner.”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“If I start eating that, I’ll never stop.”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“No one can eat as much as I can once I get going.”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 just can never stick with things.” </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“It’s all or nothing for me.”</w:t>
      </w:r>
    </w:p>
    <w:p w:rsidR="00412466" w:rsidRPr="00412466" w:rsidRDefault="00412466" w:rsidP="00960BB8">
      <w:pPr>
        <w:pStyle w:val="Default"/>
        <w:numPr>
          <w:ilvl w:val="0"/>
          <w:numId w:val="3"/>
        </w:numPr>
        <w:spacing w:after="120" w:line="360" w:lineRule="auto"/>
        <w:rPr>
          <w:rFonts w:ascii="Arial" w:hAnsi="Arial" w:cs="Arial"/>
          <w:i/>
          <w:iCs/>
          <w:sz w:val="28"/>
          <w:szCs w:val="28"/>
        </w:rPr>
      </w:pPr>
      <w:r w:rsidRPr="00412466">
        <w:rPr>
          <w:rFonts w:ascii="Arial" w:hAnsi="Arial" w:cs="Arial"/>
          <w:i/>
          <w:iCs/>
          <w:sz w:val="28"/>
          <w:szCs w:val="28"/>
        </w:rPr>
        <w:t xml:space="preserve">“I deserve to have that </w:t>
      </w:r>
      <w:proofErr w:type="gramStart"/>
      <w:r w:rsidRPr="00412466">
        <w:rPr>
          <w:rFonts w:ascii="Arial" w:hAnsi="Arial" w:cs="Arial"/>
          <w:i/>
          <w:iCs/>
          <w:sz w:val="28"/>
          <w:szCs w:val="28"/>
        </w:rPr>
        <w:t>treat,</w:t>
      </w:r>
      <w:proofErr w:type="gramEnd"/>
      <w:r w:rsidRPr="00412466">
        <w:rPr>
          <w:rFonts w:ascii="Arial" w:hAnsi="Arial" w:cs="Arial"/>
          <w:i/>
          <w:iCs/>
          <w:sz w:val="28"/>
          <w:szCs w:val="28"/>
        </w:rPr>
        <w:t xml:space="preserve"> it’s been a tough day.”</w:t>
      </w:r>
    </w:p>
    <w:p w:rsidR="00412466" w:rsidRPr="00412466" w:rsidRDefault="00682574" w:rsidP="00960BB8">
      <w:pPr>
        <w:pStyle w:val="Default"/>
        <w:ind w:left="567"/>
        <w:rPr>
          <w:rFonts w:ascii="Arial" w:hAnsi="Arial" w:cs="Arial"/>
          <w:sz w:val="28"/>
          <w:szCs w:val="28"/>
        </w:rPr>
      </w:pPr>
      <w:r>
        <w:rPr>
          <w:rFonts w:ascii="Arial" w:hAnsi="Arial" w:cs="Arial"/>
          <w:i/>
          <w:iCs/>
          <w:sz w:val="28"/>
          <w:szCs w:val="28"/>
        </w:rPr>
        <w:br/>
      </w:r>
      <w:r>
        <w:rPr>
          <w:rFonts w:ascii="Arial" w:hAnsi="Arial" w:cs="Arial"/>
          <w:i/>
          <w:iCs/>
          <w:sz w:val="28"/>
          <w:szCs w:val="28"/>
        </w:rPr>
        <w:br/>
      </w:r>
      <w:r w:rsidR="00412466" w:rsidRPr="00412466">
        <w:rPr>
          <w:rFonts w:ascii="Arial" w:hAnsi="Arial" w:cs="Arial"/>
          <w:i/>
          <w:iCs/>
          <w:sz w:val="28"/>
          <w:szCs w:val="28"/>
        </w:rPr>
        <w:lastRenderedPageBreak/>
        <w:t xml:space="preserve">Now that you’ve identified your unhelpful thoughts, the next step is to return to them and write more rational, helpful thoughts beside each. (Examples follow.) In the days ahead, write down the thoughts each time they occur, </w:t>
      </w:r>
      <w:proofErr w:type="gramStart"/>
      <w:r w:rsidR="00412466" w:rsidRPr="00412466">
        <w:rPr>
          <w:rFonts w:ascii="Arial" w:hAnsi="Arial" w:cs="Arial"/>
          <w:i/>
          <w:iCs/>
          <w:sz w:val="28"/>
          <w:szCs w:val="28"/>
        </w:rPr>
        <w:t>then</w:t>
      </w:r>
      <w:proofErr w:type="gramEnd"/>
      <w:r w:rsidR="00412466" w:rsidRPr="00412466">
        <w:rPr>
          <w:rFonts w:ascii="Arial" w:hAnsi="Arial" w:cs="Arial"/>
          <w:i/>
          <w:iCs/>
          <w:sz w:val="28"/>
          <w:szCs w:val="28"/>
        </w:rPr>
        <w:t xml:space="preserve"> write the more helpful response beside it. If the thought occurs too often to write it each time, aim to do it several times a day. It is the repetition that starts to make a lasting difference. </w:t>
      </w:r>
    </w:p>
    <w:p w:rsidR="00960BB8" w:rsidRDefault="00960BB8" w:rsidP="00960BB8">
      <w:pPr>
        <w:pStyle w:val="Default"/>
        <w:ind w:left="567"/>
        <w:rPr>
          <w:rFonts w:ascii="Arial" w:hAnsi="Arial" w:cs="Arial"/>
          <w:b/>
          <w:bCs/>
          <w:i/>
          <w:iCs/>
          <w:sz w:val="28"/>
          <w:szCs w:val="28"/>
        </w:rPr>
      </w:pPr>
    </w:p>
    <w:p w:rsidR="003D4C4C" w:rsidRDefault="003D4C4C" w:rsidP="00960BB8">
      <w:pPr>
        <w:pStyle w:val="Default"/>
        <w:ind w:left="567"/>
        <w:rPr>
          <w:rFonts w:ascii="Arial" w:hAnsi="Arial" w:cs="Arial"/>
          <w:b/>
          <w:bCs/>
          <w:i/>
          <w:iCs/>
          <w:sz w:val="28"/>
          <w:szCs w:val="28"/>
        </w:rPr>
      </w:pPr>
      <w:r>
        <w:rPr>
          <w:rFonts w:ascii="Arial" w:hAnsi="Arial" w:cs="Arial"/>
          <w:b/>
          <w:bCs/>
          <w:i/>
          <w:iCs/>
          <w:sz w:val="28"/>
          <w:szCs w:val="28"/>
        </w:rPr>
        <w:t>Examples</w:t>
      </w:r>
    </w:p>
    <w:p w:rsidR="003D4C4C" w:rsidRDefault="003D4C4C" w:rsidP="00960BB8">
      <w:pPr>
        <w:pStyle w:val="Default"/>
        <w:ind w:left="567"/>
        <w:rPr>
          <w:rFonts w:ascii="Arial" w:hAnsi="Arial" w:cs="Arial"/>
          <w:b/>
          <w:bCs/>
          <w:i/>
          <w:iCs/>
          <w:sz w:val="28"/>
          <w:szCs w:val="28"/>
        </w:rPr>
      </w:pPr>
    </w:p>
    <w:p w:rsidR="00412466" w:rsidRPr="00412466" w:rsidRDefault="00412466" w:rsidP="00960BB8">
      <w:pPr>
        <w:pStyle w:val="Default"/>
        <w:ind w:left="567"/>
        <w:rPr>
          <w:rFonts w:ascii="Arial" w:hAnsi="Arial" w:cs="Arial"/>
          <w:sz w:val="28"/>
          <w:szCs w:val="28"/>
        </w:rPr>
      </w:pPr>
      <w:r w:rsidRPr="00412466">
        <w:rPr>
          <w:rFonts w:ascii="Arial" w:hAnsi="Arial" w:cs="Arial"/>
          <w:b/>
          <w:bCs/>
          <w:i/>
          <w:iCs/>
          <w:sz w:val="28"/>
          <w:szCs w:val="28"/>
        </w:rPr>
        <w:t xml:space="preserve">“I just don’t feel like it.” </w:t>
      </w:r>
    </w:p>
    <w:p w:rsidR="00412466" w:rsidRPr="00412466" w:rsidRDefault="00412466" w:rsidP="00960BB8">
      <w:pPr>
        <w:pStyle w:val="Default"/>
        <w:ind w:left="567"/>
        <w:rPr>
          <w:rFonts w:ascii="Arial" w:hAnsi="Arial" w:cs="Arial"/>
          <w:sz w:val="28"/>
          <w:szCs w:val="28"/>
        </w:rPr>
      </w:pPr>
      <w:r w:rsidRPr="00412466">
        <w:rPr>
          <w:rFonts w:ascii="Arial" w:hAnsi="Arial" w:cs="Arial"/>
          <w:i/>
          <w:iCs/>
          <w:sz w:val="28"/>
          <w:szCs w:val="28"/>
        </w:rPr>
        <w:t xml:space="preserve">JUST BECAUSE I DON’T FEEL LIKE IT, DOESN’T MEAN I CAN’T DO IT. I DO PLENTY OF THINGS THAT I DON’T FEEL LIKE. I’LL FEEL A LOT BETTER LATER IF I JUST GO AHEAD AND DO IT. IT WON’T BE SO BAD. </w:t>
      </w:r>
    </w:p>
    <w:p w:rsidR="00412466" w:rsidRPr="00412466" w:rsidRDefault="00412466" w:rsidP="00960BB8">
      <w:pPr>
        <w:pStyle w:val="Default"/>
        <w:ind w:left="567"/>
        <w:rPr>
          <w:rFonts w:ascii="Arial" w:hAnsi="Arial" w:cs="Arial"/>
          <w:b/>
          <w:bCs/>
          <w:i/>
          <w:iCs/>
          <w:sz w:val="28"/>
          <w:szCs w:val="28"/>
        </w:rPr>
      </w:pPr>
    </w:p>
    <w:p w:rsidR="00412466" w:rsidRPr="00412466" w:rsidRDefault="00412466" w:rsidP="00960BB8">
      <w:pPr>
        <w:pStyle w:val="Default"/>
        <w:ind w:left="567"/>
        <w:rPr>
          <w:rFonts w:ascii="Arial" w:hAnsi="Arial" w:cs="Arial"/>
          <w:sz w:val="28"/>
          <w:szCs w:val="28"/>
        </w:rPr>
      </w:pPr>
      <w:r w:rsidRPr="00412466">
        <w:rPr>
          <w:rFonts w:ascii="Arial" w:hAnsi="Arial" w:cs="Arial"/>
          <w:b/>
          <w:bCs/>
          <w:i/>
          <w:iCs/>
          <w:sz w:val="28"/>
          <w:szCs w:val="28"/>
        </w:rPr>
        <w:t xml:space="preserve">“I already blew it, so what’s the difference?” </w:t>
      </w:r>
    </w:p>
    <w:p w:rsidR="00412466" w:rsidRPr="00412466" w:rsidRDefault="00412466" w:rsidP="00960BB8">
      <w:pPr>
        <w:pStyle w:val="Default"/>
        <w:ind w:left="567"/>
        <w:rPr>
          <w:rFonts w:ascii="Arial" w:hAnsi="Arial" w:cs="Arial"/>
          <w:sz w:val="28"/>
          <w:szCs w:val="28"/>
        </w:rPr>
      </w:pPr>
      <w:r w:rsidRPr="00412466">
        <w:rPr>
          <w:rFonts w:ascii="Arial" w:hAnsi="Arial" w:cs="Arial"/>
          <w:i/>
          <w:iCs/>
          <w:sz w:val="28"/>
          <w:szCs w:val="28"/>
        </w:rPr>
        <w:t xml:space="preserve">IT COULD MAKE A HUGE DIFFERENCE IF I KEEP ON EATING BADLY JUST BECAUSE I’VE GONE OFF TRACK HERE. IT’S COMPLETELY ILLOGICAL TO SAY “WHAT’S THE DIFFERENCE”. OF COURSE IT MAKES A DIFFERENCE WHETHER I GET BACK ON TRACK OR STAY OFF. I’LL FEEL BETTER IF I JUST LEARN FROM THIS AND MOVE ON, HOWEVER HARD THAT MIGHT BE. </w:t>
      </w:r>
    </w:p>
    <w:p w:rsidR="00412466" w:rsidRPr="00412466" w:rsidRDefault="00412466" w:rsidP="00960BB8">
      <w:pPr>
        <w:pStyle w:val="Default"/>
        <w:ind w:left="567"/>
        <w:rPr>
          <w:rFonts w:ascii="Arial" w:hAnsi="Arial" w:cs="Arial"/>
          <w:b/>
          <w:bCs/>
          <w:i/>
          <w:iCs/>
          <w:sz w:val="28"/>
          <w:szCs w:val="28"/>
        </w:rPr>
      </w:pPr>
    </w:p>
    <w:p w:rsidR="00412466" w:rsidRPr="00412466" w:rsidRDefault="003D4C4C" w:rsidP="00960BB8">
      <w:pPr>
        <w:pStyle w:val="Default"/>
        <w:ind w:left="567"/>
        <w:rPr>
          <w:rFonts w:ascii="Arial" w:hAnsi="Arial" w:cs="Arial"/>
          <w:sz w:val="28"/>
          <w:szCs w:val="28"/>
        </w:rPr>
      </w:pPr>
      <w:r w:rsidRPr="00412466">
        <w:rPr>
          <w:rFonts w:ascii="Arial" w:hAnsi="Arial" w:cs="Arial"/>
          <w:b/>
          <w:bCs/>
          <w:i/>
          <w:iCs/>
          <w:sz w:val="28"/>
          <w:szCs w:val="28"/>
        </w:rPr>
        <w:t xml:space="preserve"> </w:t>
      </w:r>
      <w:r w:rsidR="00412466" w:rsidRPr="00412466">
        <w:rPr>
          <w:rFonts w:ascii="Arial" w:hAnsi="Arial" w:cs="Arial"/>
          <w:b/>
          <w:bCs/>
          <w:i/>
          <w:iCs/>
          <w:sz w:val="28"/>
          <w:szCs w:val="28"/>
        </w:rPr>
        <w:t xml:space="preserve">“I’m hungry, so I have to eat right now.” </w:t>
      </w:r>
    </w:p>
    <w:p w:rsidR="00412466" w:rsidRPr="00412466" w:rsidRDefault="00412466" w:rsidP="00960BB8">
      <w:pPr>
        <w:pStyle w:val="Default"/>
        <w:ind w:left="567"/>
        <w:rPr>
          <w:rFonts w:ascii="Arial" w:hAnsi="Arial" w:cs="Arial"/>
          <w:sz w:val="28"/>
          <w:szCs w:val="28"/>
        </w:rPr>
      </w:pPr>
      <w:r w:rsidRPr="00412466">
        <w:rPr>
          <w:rFonts w:ascii="Arial" w:hAnsi="Arial" w:cs="Arial"/>
          <w:i/>
          <w:iCs/>
          <w:sz w:val="28"/>
          <w:szCs w:val="28"/>
        </w:rPr>
        <w:t xml:space="preserve">IT’S NOT THE END OF THE WORLD IF I’M HUNGRY FOR A REASONABLE STRETCH OF TIME. I’LL BE EATING LATER. I’LL TAKE A DEEP BREATH WHEN I SIT DOWN SO I DON’T WOLF MY FOOD THEN.** </w:t>
      </w:r>
    </w:p>
    <w:p w:rsidR="00412466" w:rsidRPr="00412466" w:rsidRDefault="00412466" w:rsidP="00960BB8">
      <w:pPr>
        <w:pStyle w:val="Default"/>
        <w:ind w:left="567"/>
        <w:rPr>
          <w:rFonts w:ascii="Arial" w:hAnsi="Arial" w:cs="Arial"/>
          <w:b/>
          <w:bCs/>
          <w:i/>
          <w:iCs/>
          <w:sz w:val="28"/>
          <w:szCs w:val="28"/>
        </w:rPr>
      </w:pPr>
    </w:p>
    <w:p w:rsidR="00412466" w:rsidRPr="00412466" w:rsidRDefault="00412466" w:rsidP="00960BB8">
      <w:pPr>
        <w:pStyle w:val="Default"/>
        <w:ind w:left="567"/>
        <w:rPr>
          <w:rFonts w:ascii="Arial" w:hAnsi="Arial" w:cs="Arial"/>
          <w:sz w:val="28"/>
          <w:szCs w:val="28"/>
        </w:rPr>
      </w:pPr>
      <w:r w:rsidRPr="00412466">
        <w:rPr>
          <w:rFonts w:ascii="Arial" w:hAnsi="Arial" w:cs="Arial"/>
          <w:b/>
          <w:bCs/>
          <w:i/>
          <w:iCs/>
          <w:sz w:val="28"/>
          <w:szCs w:val="28"/>
        </w:rPr>
        <w:t xml:space="preserve">“It’s not OK to be hungry.” </w:t>
      </w:r>
    </w:p>
    <w:p w:rsidR="00412466" w:rsidRDefault="00412466" w:rsidP="00960BB8">
      <w:pPr>
        <w:pStyle w:val="Default"/>
        <w:ind w:left="567"/>
        <w:rPr>
          <w:rFonts w:ascii="Arial" w:hAnsi="Arial" w:cs="Arial"/>
          <w:sz w:val="28"/>
          <w:szCs w:val="28"/>
        </w:rPr>
      </w:pPr>
      <w:r w:rsidRPr="00412466">
        <w:rPr>
          <w:rFonts w:ascii="Arial" w:hAnsi="Arial" w:cs="Arial"/>
          <w:i/>
          <w:iCs/>
          <w:sz w:val="28"/>
          <w:szCs w:val="28"/>
        </w:rPr>
        <w:t>IT’S NOT IDEAL TO BE HUNGRY, BUT ONCE IN A WHILE I CAN COPE</w:t>
      </w:r>
      <w:r w:rsidRPr="00412466">
        <w:rPr>
          <w:rFonts w:ascii="Arial" w:hAnsi="Arial" w:cs="Arial"/>
          <w:sz w:val="28"/>
          <w:szCs w:val="28"/>
        </w:rPr>
        <w:t xml:space="preserve"> </w:t>
      </w:r>
    </w:p>
    <w:p w:rsidR="00412466" w:rsidRDefault="00412466" w:rsidP="00960BB8">
      <w:pPr>
        <w:pStyle w:val="Default"/>
        <w:ind w:left="567"/>
        <w:rPr>
          <w:rFonts w:ascii="Arial" w:hAnsi="Arial" w:cs="Arial"/>
          <w:sz w:val="28"/>
          <w:szCs w:val="28"/>
        </w:rPr>
      </w:pPr>
    </w:p>
    <w:p w:rsidR="002952CD" w:rsidRDefault="002952CD" w:rsidP="00960BB8">
      <w:pPr>
        <w:ind w:left="567"/>
        <w:rPr>
          <w:b/>
          <w:sz w:val="28"/>
          <w:szCs w:val="23"/>
        </w:rPr>
      </w:pPr>
    </w:p>
    <w:p w:rsidR="002952CD" w:rsidRDefault="002952CD" w:rsidP="00960BB8">
      <w:pPr>
        <w:ind w:left="567"/>
        <w:rPr>
          <w:b/>
          <w:sz w:val="28"/>
          <w:szCs w:val="23"/>
        </w:rPr>
      </w:pPr>
    </w:p>
    <w:p w:rsidR="002952CD" w:rsidRDefault="002952CD" w:rsidP="00960BB8">
      <w:pPr>
        <w:ind w:left="567"/>
        <w:rPr>
          <w:b/>
          <w:sz w:val="28"/>
          <w:szCs w:val="23"/>
        </w:rPr>
      </w:pPr>
    </w:p>
    <w:p w:rsidR="002952CD" w:rsidRDefault="002952CD" w:rsidP="00960BB8">
      <w:pPr>
        <w:ind w:left="567"/>
        <w:rPr>
          <w:b/>
          <w:sz w:val="28"/>
          <w:szCs w:val="23"/>
        </w:rPr>
      </w:pPr>
    </w:p>
    <w:p w:rsidR="002952CD" w:rsidRDefault="002952CD" w:rsidP="00960BB8">
      <w:pPr>
        <w:ind w:left="567"/>
        <w:rPr>
          <w:b/>
          <w:sz w:val="28"/>
          <w:szCs w:val="23"/>
        </w:rPr>
      </w:pPr>
    </w:p>
    <w:p w:rsidR="002952CD" w:rsidRDefault="002952CD" w:rsidP="00960BB8">
      <w:pPr>
        <w:ind w:left="567"/>
        <w:rPr>
          <w:b/>
          <w:sz w:val="28"/>
          <w:szCs w:val="23"/>
        </w:rPr>
      </w:pPr>
    </w:p>
    <w:p w:rsidR="002952CD" w:rsidRDefault="002952CD" w:rsidP="00960BB8">
      <w:pPr>
        <w:ind w:left="567"/>
        <w:rPr>
          <w:b/>
          <w:sz w:val="28"/>
          <w:szCs w:val="23"/>
        </w:rPr>
      </w:pPr>
    </w:p>
    <w:p w:rsidR="002952CD" w:rsidRDefault="002952CD" w:rsidP="00960BB8">
      <w:pPr>
        <w:ind w:left="567"/>
        <w:rPr>
          <w:b/>
          <w:sz w:val="28"/>
          <w:szCs w:val="23"/>
        </w:rPr>
      </w:pPr>
    </w:p>
    <w:p w:rsidR="003D4C4C" w:rsidRPr="003D4C4C" w:rsidRDefault="003D4C4C" w:rsidP="00960BB8">
      <w:pPr>
        <w:ind w:left="567"/>
        <w:rPr>
          <w:b/>
          <w:sz w:val="28"/>
          <w:szCs w:val="23"/>
        </w:rPr>
      </w:pPr>
      <w:r w:rsidRPr="003D4C4C">
        <w:rPr>
          <w:b/>
          <w:sz w:val="28"/>
          <w:szCs w:val="23"/>
        </w:rPr>
        <w:lastRenderedPageBreak/>
        <w:t xml:space="preserve">Now you try! </w:t>
      </w:r>
    </w:p>
    <w:p w:rsidR="003D4C4C" w:rsidRPr="003D4C4C" w:rsidRDefault="003D4C4C" w:rsidP="002952CD">
      <w:pPr>
        <w:ind w:left="567"/>
        <w:rPr>
          <w:b/>
          <w:sz w:val="28"/>
          <w:szCs w:val="23"/>
        </w:rPr>
      </w:pPr>
      <w:r w:rsidRPr="003D4C4C">
        <w:rPr>
          <w:b/>
          <w:sz w:val="28"/>
          <w:szCs w:val="23"/>
        </w:rPr>
        <w:t xml:space="preserve">Re-write out the thoughts you checked on the previous page.  One by one counter those thoughts with a new and alternative thought. </w:t>
      </w: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3D4C4C" w:rsidRDefault="003D4C4C" w:rsidP="00960BB8">
      <w:pPr>
        <w:pBdr>
          <w:between w:val="single" w:sz="4" w:space="1" w:color="auto"/>
        </w:pBdr>
        <w:ind w:left="567"/>
        <w:rPr>
          <w:b/>
          <w:sz w:val="23"/>
          <w:szCs w:val="23"/>
        </w:rPr>
      </w:pPr>
    </w:p>
    <w:p w:rsidR="00412466" w:rsidRPr="00412466" w:rsidRDefault="00412466" w:rsidP="00B7785C">
      <w:pPr>
        <w:spacing w:after="0" w:line="240" w:lineRule="auto"/>
        <w:rPr>
          <w:rFonts w:ascii="Arial" w:hAnsi="Arial" w:cs="Arial"/>
          <w:sz w:val="36"/>
          <w:szCs w:val="28"/>
        </w:rPr>
      </w:pPr>
      <w:bookmarkStart w:id="0" w:name="_GoBack"/>
      <w:bookmarkEnd w:id="0"/>
    </w:p>
    <w:sectPr w:rsidR="00412466" w:rsidRPr="00412466" w:rsidSect="00960B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2C85"/>
    <w:multiLevelType w:val="hybridMultilevel"/>
    <w:tmpl w:val="5382250C"/>
    <w:lvl w:ilvl="0" w:tplc="1DDA926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B55BCF"/>
    <w:multiLevelType w:val="hybridMultilevel"/>
    <w:tmpl w:val="CDB8C0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5C791A"/>
    <w:multiLevelType w:val="hybridMultilevel"/>
    <w:tmpl w:val="4C6AE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66"/>
    <w:rsid w:val="00287851"/>
    <w:rsid w:val="002952CD"/>
    <w:rsid w:val="003002F6"/>
    <w:rsid w:val="003D4C4C"/>
    <w:rsid w:val="00412466"/>
    <w:rsid w:val="00682574"/>
    <w:rsid w:val="008D3A08"/>
    <w:rsid w:val="009117D9"/>
    <w:rsid w:val="00960BB8"/>
    <w:rsid w:val="00B56F96"/>
    <w:rsid w:val="00B77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4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2466"/>
    <w:pPr>
      <w:ind w:left="720"/>
      <w:contextualSpacing/>
    </w:pPr>
  </w:style>
  <w:style w:type="paragraph" w:styleId="BalloonText">
    <w:name w:val="Balloon Text"/>
    <w:basedOn w:val="Normal"/>
    <w:link w:val="BalloonTextChar"/>
    <w:uiPriority w:val="99"/>
    <w:semiHidden/>
    <w:unhideWhenUsed/>
    <w:rsid w:val="0068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4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2466"/>
    <w:pPr>
      <w:ind w:left="720"/>
      <w:contextualSpacing/>
    </w:pPr>
  </w:style>
  <w:style w:type="paragraph" w:styleId="BalloonText">
    <w:name w:val="Balloon Text"/>
    <w:basedOn w:val="Normal"/>
    <w:link w:val="BalloonTextChar"/>
    <w:uiPriority w:val="99"/>
    <w:semiHidden/>
    <w:unhideWhenUsed/>
    <w:rsid w:val="0068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04AF-ED0E-45FD-82B2-4FDF2DCD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Brown</dc:creator>
  <cp:lastModifiedBy>Sara Dalrymple</cp:lastModifiedBy>
  <cp:revision>6</cp:revision>
  <cp:lastPrinted>2019-06-19T14:46:00Z</cp:lastPrinted>
  <dcterms:created xsi:type="dcterms:W3CDTF">2017-05-11T17:39:00Z</dcterms:created>
  <dcterms:modified xsi:type="dcterms:W3CDTF">2019-12-03T14:33:00Z</dcterms:modified>
</cp:coreProperties>
</file>